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C5D9" w14:textId="77777777" w:rsidR="009826F4" w:rsidRPr="009826F4" w:rsidRDefault="009826F4" w:rsidP="009826F4">
      <w:pPr>
        <w:spacing w:after="0" w:line="420" w:lineRule="atLeast"/>
        <w:outlineLvl w:val="2"/>
        <w:rPr>
          <w:rFonts w:ascii="&amp;quot" w:eastAsia="Times New Roman" w:hAnsi="&amp;quot" w:cs="Times New Roman"/>
          <w:color w:val="3A3A3A"/>
          <w:sz w:val="42"/>
          <w:szCs w:val="42"/>
        </w:rPr>
      </w:pPr>
      <w:r w:rsidRPr="009826F4">
        <w:rPr>
          <w:rFonts w:ascii="&amp;quot" w:eastAsia="Times New Roman" w:hAnsi="&amp;quot" w:cs="Times New Roman"/>
          <w:color w:val="3A3A3A"/>
          <w:sz w:val="42"/>
          <w:szCs w:val="42"/>
        </w:rPr>
        <w:t>MBE certification</w:t>
      </w:r>
    </w:p>
    <w:p w14:paraId="4081EBED" w14:textId="77777777" w:rsidR="009826F4" w:rsidRPr="009826F4" w:rsidRDefault="009826F4" w:rsidP="009826F4">
      <w:pPr>
        <w:spacing w:after="0" w:line="495" w:lineRule="atLeast"/>
        <w:outlineLvl w:val="2"/>
        <w:rPr>
          <w:rFonts w:ascii="&amp;quot" w:eastAsia="Times New Roman" w:hAnsi="&amp;quot" w:cs="Times New Roman"/>
          <w:color w:val="3A3A3A"/>
          <w:sz w:val="33"/>
          <w:szCs w:val="33"/>
        </w:rPr>
      </w:pPr>
      <w:r w:rsidRPr="009826F4">
        <w:rPr>
          <w:rFonts w:ascii="&amp;quot" w:eastAsia="Times New Roman" w:hAnsi="&amp;quot" w:cs="Times New Roman"/>
          <w:b/>
          <w:bCs/>
          <w:color w:val="000000"/>
          <w:sz w:val="33"/>
          <w:szCs w:val="33"/>
        </w:rPr>
        <w:t>NMSDC has implemented a new Online Certification and Re-certification Application, NMSDC Central. To begin the certification process, you will need to visit the website of the regional affiliate closest to your headquarters.</w:t>
      </w:r>
    </w:p>
    <w:p w14:paraId="5344B19F" w14:textId="77777777" w:rsidR="009826F4" w:rsidRPr="009826F4" w:rsidRDefault="009826F4" w:rsidP="009826F4">
      <w:pPr>
        <w:spacing w:after="0" w:line="495" w:lineRule="atLeast"/>
        <w:outlineLvl w:val="2"/>
        <w:rPr>
          <w:rFonts w:ascii="&amp;quot" w:eastAsia="Times New Roman" w:hAnsi="&amp;quot" w:cs="Times New Roman"/>
          <w:color w:val="3A3A3A"/>
          <w:sz w:val="33"/>
          <w:szCs w:val="33"/>
        </w:rPr>
      </w:pPr>
      <w:r w:rsidRPr="009826F4">
        <w:rPr>
          <w:rFonts w:ascii="&amp;quot" w:eastAsia="Times New Roman" w:hAnsi="&amp;quot" w:cs="Times New Roman"/>
          <w:b/>
          <w:bCs/>
          <w:i/>
          <w:iCs/>
          <w:color w:val="167BB2"/>
          <w:sz w:val="33"/>
          <w:szCs w:val="33"/>
        </w:rPr>
        <w:t>Hover over a circle to view the service areas of each Council.</w:t>
      </w:r>
    </w:p>
    <w:p w14:paraId="0D5F0864" w14:textId="77777777" w:rsidR="009826F4" w:rsidRPr="009826F4" w:rsidRDefault="009826F4" w:rsidP="009826F4">
      <w:pPr>
        <w:spacing w:after="0" w:line="495" w:lineRule="atLeast"/>
        <w:outlineLvl w:val="2"/>
        <w:rPr>
          <w:rFonts w:ascii="&amp;quot" w:eastAsia="Times New Roman" w:hAnsi="&amp;quot" w:cs="Times New Roman"/>
          <w:color w:val="3A3A3A"/>
          <w:sz w:val="33"/>
          <w:szCs w:val="33"/>
        </w:rPr>
      </w:pPr>
      <w:r w:rsidRPr="009826F4">
        <w:rPr>
          <w:rFonts w:ascii="&amp;quot" w:eastAsia="Times New Roman" w:hAnsi="&amp;quot" w:cs="Times New Roman"/>
          <w:b/>
          <w:bCs/>
          <w:i/>
          <w:iCs/>
          <w:color w:val="F47D3C"/>
          <w:sz w:val="33"/>
          <w:szCs w:val="33"/>
        </w:rPr>
        <w:t>Click on a circle to view the contact information for each Council.</w:t>
      </w:r>
    </w:p>
    <w:p w14:paraId="11D19FD3" w14:textId="77777777" w:rsidR="009826F4" w:rsidRPr="009826F4" w:rsidRDefault="009826F4" w:rsidP="009826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6F4">
        <w:rPr>
          <w:rFonts w:ascii="Times New Roman" w:eastAsia="Times New Roman" w:hAnsi="Times New Roman" w:cs="Times New Roman"/>
          <w:b/>
          <w:bCs/>
          <w:sz w:val="24"/>
          <w:szCs w:val="24"/>
        </w:rPr>
        <w:t>Greater New England Minority Supplier Development Council</w:t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>Mr. Peter F. Hurst, Jr., President/CEO</w:t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>333 State Street</w:t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>Bridgeport, CT 06604</w:t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>(203) 288-9744</w:t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4" w:history="1">
        <w:r w:rsidRPr="009826F4">
          <w:rPr>
            <w:rFonts w:ascii="Times New Roman" w:eastAsia="Times New Roman" w:hAnsi="Times New Roman" w:cs="Times New Roman"/>
            <w:color w:val="0A0A0A"/>
            <w:sz w:val="24"/>
            <w:szCs w:val="24"/>
            <w:u w:val="single"/>
          </w:rPr>
          <w:t>phurst@gnemsdc.org</w:t>
        </w:r>
      </w:hyperlink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 xml:space="preserve">Web: </w:t>
      </w:r>
      <w:hyperlink r:id="rId5" w:tgtFrame="_blank" w:history="1">
        <w:r w:rsidRPr="009826F4">
          <w:rPr>
            <w:rFonts w:ascii="Times New Roman" w:eastAsia="Times New Roman" w:hAnsi="Times New Roman" w:cs="Times New Roman"/>
            <w:color w:val="0A0A0A"/>
            <w:sz w:val="24"/>
            <w:szCs w:val="24"/>
            <w:u w:val="single"/>
          </w:rPr>
          <w:t>www.gnemsdc.org</w:t>
        </w:r>
      </w:hyperlink>
      <w:r w:rsidRPr="00982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>Serving Connecticut, Maine,</w:t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>Massachusetts, New Hampshire,</w:t>
      </w:r>
      <w:r w:rsidRPr="009826F4">
        <w:rPr>
          <w:rFonts w:ascii="Times New Roman" w:eastAsia="Times New Roman" w:hAnsi="Times New Roman" w:cs="Times New Roman"/>
          <w:sz w:val="24"/>
          <w:szCs w:val="24"/>
        </w:rPr>
        <w:br/>
        <w:t>Rhode Island and Vermont</w:t>
      </w:r>
    </w:p>
    <w:p w14:paraId="3ADEB41C" w14:textId="77777777" w:rsidR="00370606" w:rsidRPr="009826F4" w:rsidRDefault="00370606" w:rsidP="009826F4">
      <w:bookmarkStart w:id="0" w:name="_GoBack"/>
      <w:bookmarkEnd w:id="0"/>
    </w:p>
    <w:sectPr w:rsidR="00370606" w:rsidRPr="0098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06"/>
    <w:rsid w:val="00370606"/>
    <w:rsid w:val="008D767E"/>
    <w:rsid w:val="009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15EA"/>
  <w15:chartTrackingRefBased/>
  <w15:docId w15:val="{032951BD-224E-4E99-AB5F-5B1CCFF3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3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509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2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nemsdc.org/mbe-services/certification/" TargetMode="External"/><Relationship Id="rId4" Type="http://schemas.openxmlformats.org/officeDocument/2006/relationships/hyperlink" Target="mailto:phurst@gnems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McMahon</dc:creator>
  <cp:keywords/>
  <dc:description/>
  <cp:lastModifiedBy>Pamela McMahon</cp:lastModifiedBy>
  <cp:revision>1</cp:revision>
  <dcterms:created xsi:type="dcterms:W3CDTF">2020-01-31T20:40:00Z</dcterms:created>
  <dcterms:modified xsi:type="dcterms:W3CDTF">2020-02-06T13:04:00Z</dcterms:modified>
</cp:coreProperties>
</file>